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CF43B" w14:textId="77777777" w:rsidR="00554D31" w:rsidRPr="00554D31" w:rsidRDefault="00554D31" w:rsidP="00554D31">
      <w:pPr>
        <w:spacing w:after="0"/>
        <w:ind w:left="-851"/>
        <w:jc w:val="right"/>
      </w:pPr>
      <w:r w:rsidRPr="00554D31">
        <w:t>Қазақстан Реcпубликасының</w:t>
      </w:r>
    </w:p>
    <w:p w14:paraId="5FC27258" w14:textId="77777777" w:rsidR="00554D31" w:rsidRPr="00554D31" w:rsidRDefault="00554D31" w:rsidP="00554D31">
      <w:pPr>
        <w:spacing w:after="0"/>
        <w:ind w:left="-851"/>
        <w:jc w:val="right"/>
      </w:pPr>
      <w:r w:rsidRPr="00554D31">
        <w:t>Қаржы министрі</w:t>
      </w:r>
    </w:p>
    <w:p w14:paraId="41A97DEC" w14:textId="77777777" w:rsidR="00554D31" w:rsidRPr="00554D31" w:rsidRDefault="00554D31" w:rsidP="00554D31">
      <w:pPr>
        <w:spacing w:after="0"/>
        <w:ind w:left="-851"/>
        <w:jc w:val="right"/>
      </w:pPr>
      <w:r w:rsidRPr="00554D31">
        <w:t>2025 жылғы 18 шілдедегі</w:t>
      </w:r>
    </w:p>
    <w:p w14:paraId="1E50AC6A" w14:textId="77777777" w:rsidR="00554D31" w:rsidRPr="00554D31" w:rsidRDefault="00554D31" w:rsidP="00554D31">
      <w:pPr>
        <w:spacing w:after="0"/>
        <w:ind w:left="-851"/>
        <w:jc w:val="right"/>
      </w:pPr>
      <w:r w:rsidRPr="00554D31">
        <w:t>№ 377</w:t>
      </w:r>
    </w:p>
    <w:p w14:paraId="17F324A5" w14:textId="06F6A1AC" w:rsidR="00554D31" w:rsidRDefault="00554D31" w:rsidP="00554D31">
      <w:pPr>
        <w:spacing w:after="0"/>
        <w:ind w:left="-851"/>
        <w:jc w:val="right"/>
      </w:pPr>
      <w:r w:rsidRPr="00554D31">
        <w:t>бұйрыққа 3-қосымша</w:t>
      </w:r>
    </w:p>
    <w:p w14:paraId="3EA4F84F" w14:textId="77777777" w:rsidR="00554D31" w:rsidRPr="00554D31" w:rsidRDefault="00554D31" w:rsidP="00554D31">
      <w:pPr>
        <w:spacing w:after="0"/>
        <w:ind w:left="-851"/>
        <w:jc w:val="right"/>
      </w:pPr>
    </w:p>
    <w:p w14:paraId="65D18204" w14:textId="77777777" w:rsidR="00554D31" w:rsidRPr="00554D31" w:rsidRDefault="00554D31" w:rsidP="00554D31">
      <w:pPr>
        <w:spacing w:after="0"/>
        <w:ind w:left="-851"/>
        <w:jc w:val="right"/>
      </w:pPr>
      <w:r w:rsidRPr="00554D31">
        <w:t>Ұлттық қаржылық</w:t>
      </w:r>
    </w:p>
    <w:p w14:paraId="3175B682" w14:textId="77777777" w:rsidR="00554D31" w:rsidRPr="00554D31" w:rsidRDefault="00554D31" w:rsidP="00554D31">
      <w:pPr>
        <w:spacing w:after="0"/>
        <w:ind w:left="-851"/>
        <w:jc w:val="right"/>
      </w:pPr>
      <w:r w:rsidRPr="00554D31">
        <w:t>есептілік стандартына</w:t>
      </w:r>
    </w:p>
    <w:p w14:paraId="0BE77804" w14:textId="056E0C2E" w:rsidR="00554D31" w:rsidRDefault="00554D31" w:rsidP="00554D31">
      <w:pPr>
        <w:spacing w:after="0"/>
        <w:ind w:left="-851"/>
        <w:jc w:val="right"/>
      </w:pPr>
      <w:r w:rsidRPr="00554D31">
        <w:t>3-қосымша</w:t>
      </w:r>
    </w:p>
    <w:p w14:paraId="69D5F30F" w14:textId="77777777" w:rsidR="00554D31" w:rsidRPr="00554D31" w:rsidRDefault="00554D31" w:rsidP="00554D31">
      <w:pPr>
        <w:spacing w:after="0"/>
        <w:ind w:left="-851"/>
        <w:jc w:val="right"/>
      </w:pPr>
    </w:p>
    <w:p w14:paraId="49F3DC50" w14:textId="4FDA890C" w:rsidR="00554D31" w:rsidRDefault="00554D31" w:rsidP="00554D31">
      <w:pPr>
        <w:spacing w:after="0"/>
        <w:ind w:left="-851"/>
        <w:jc w:val="right"/>
      </w:pPr>
      <w:r w:rsidRPr="00554D31">
        <w:t>Нысан</w:t>
      </w:r>
    </w:p>
    <w:p w14:paraId="0DC88234" w14:textId="6037CD7F" w:rsidR="00554D31" w:rsidRDefault="00554D31" w:rsidP="00554D31">
      <w:pPr>
        <w:spacing w:after="0"/>
        <w:ind w:left="-851"/>
        <w:jc w:val="both"/>
      </w:pPr>
    </w:p>
    <w:p w14:paraId="3C6D3AB3" w14:textId="77777777" w:rsidR="00554D31" w:rsidRPr="00554D31" w:rsidRDefault="00554D31" w:rsidP="00554D31">
      <w:pPr>
        <w:ind w:left="-851"/>
        <w:jc w:val="both"/>
      </w:pPr>
      <w:r w:rsidRPr="00554D31">
        <w:t>Атауы_____________________________________________________</w:t>
      </w:r>
    </w:p>
    <w:p w14:paraId="4571AED5" w14:textId="77777777" w:rsidR="00554D31" w:rsidRPr="00554D31" w:rsidRDefault="00554D31" w:rsidP="00554D31">
      <w:pPr>
        <w:ind w:left="-851"/>
        <w:jc w:val="both"/>
      </w:pPr>
      <w:r w:rsidRPr="00554D31">
        <w:t>Қызметінің түрі____________________________________________________</w:t>
      </w:r>
    </w:p>
    <w:p w14:paraId="354CF7FF" w14:textId="77777777" w:rsidR="00554D31" w:rsidRPr="00554D31" w:rsidRDefault="00554D31" w:rsidP="00554D31">
      <w:pPr>
        <w:ind w:left="-851"/>
        <w:jc w:val="both"/>
      </w:pPr>
      <w:r w:rsidRPr="00554D31">
        <w:t>Қызметкерлердің орташа жылдық саны _______________________адам</w:t>
      </w:r>
    </w:p>
    <w:p w14:paraId="64D2CA93" w14:textId="77777777" w:rsidR="00554D31" w:rsidRPr="00554D31" w:rsidRDefault="00554D31" w:rsidP="00554D31">
      <w:pPr>
        <w:ind w:left="-851"/>
        <w:jc w:val="both"/>
      </w:pPr>
      <w:r w:rsidRPr="00554D31">
        <w:t>Заңды мекенжайы, Бизнес сәйкестендіру нөмірі, Жеке сәйкестендіру</w:t>
      </w:r>
    </w:p>
    <w:p w14:paraId="05B25A8C" w14:textId="77777777" w:rsidR="00554D31" w:rsidRPr="00554D31" w:rsidRDefault="00554D31" w:rsidP="00554D31">
      <w:pPr>
        <w:ind w:left="-851"/>
        <w:jc w:val="both"/>
      </w:pPr>
      <w:r w:rsidRPr="00554D31">
        <w:t>нөмірі _____________________________________________</w:t>
      </w:r>
    </w:p>
    <w:p w14:paraId="26486AFA" w14:textId="77777777" w:rsidR="00554D31" w:rsidRPr="00554D31" w:rsidRDefault="00554D31" w:rsidP="00554D31">
      <w:pPr>
        <w:ind w:left="-851"/>
        <w:jc w:val="both"/>
      </w:pPr>
      <w:r w:rsidRPr="00554D31">
        <w:t>____ жылғы «__» __________ жағдай бойынша</w:t>
      </w:r>
    </w:p>
    <w:p w14:paraId="57D35B59" w14:textId="2A82313B" w:rsidR="00554D31" w:rsidRDefault="00554D31" w:rsidP="00554D31">
      <w:pPr>
        <w:ind w:left="-851"/>
        <w:jc w:val="both"/>
      </w:pPr>
      <w:r w:rsidRPr="00554D31">
        <w:t>Бухгалтерлік баланс</w:t>
      </w:r>
    </w:p>
    <w:p w14:paraId="1DEB916A" w14:textId="77777777" w:rsidR="00554D31" w:rsidRPr="00554D31" w:rsidRDefault="00554D31" w:rsidP="00554D31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мың теңге</w:t>
      </w:r>
    </w:p>
    <w:tbl>
      <w:tblPr>
        <w:tblW w:w="10159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1144"/>
        <w:gridCol w:w="2097"/>
        <w:gridCol w:w="2084"/>
      </w:tblGrid>
      <w:tr w:rsidR="00554D31" w:rsidRPr="00554D31" w14:paraId="1BDFE9C6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365ACF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6A618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Жол ко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5EB9F7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со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ңы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110B0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Есеп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ті ке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зең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нің ба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на</w:t>
            </w:r>
          </w:p>
        </w:tc>
      </w:tr>
      <w:tr w:rsidR="00554D31" w:rsidRPr="00554D31" w14:paraId="608512F1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8248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3F03F9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83DB2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B3D87C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114DC173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34982A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Ақ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ша қа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жат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ры және олар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дың ба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E83B0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FCEB74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ADFF0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3915FC94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030249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Қы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сқа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қар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жы ин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ве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7B9C7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2F258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F75C6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0C4B5A1C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796D4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Бас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қа да қы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сқа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де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би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тор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бе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B20D6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B9A9DF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5B6AE59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33C9C7CE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CCAC7A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Қор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01A90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BE29D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56FA36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7060FCE4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02E9A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Ұзақ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қар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жы ин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ве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сти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CB626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8AA0A5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1BF9F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3452FF63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D2B7A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Ұзақ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де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би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тор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бе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DB7E9E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95592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89FA45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37CE90F7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1C3607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Негіз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гі құ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рал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 (амор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алып та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1AC2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46D0C0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33B81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13E3B68E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9C2A0D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Ма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ал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дық емес ак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 (амор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ци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я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ны алып та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05F1CB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19ADA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2775EC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26DABA9F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DF149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Бас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қа да ак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24D43F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EF38FF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6A6CBF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3DBBFC55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363A82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Ак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дің жиы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ны (01-ден 09-ға дей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гі жол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дың со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6F516A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930E38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957BD1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04482DB3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CC2902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 мен ка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4E33A8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206650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01B9F7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49AFB1E8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DD95B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87425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6C5B1F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F0B07E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488F7F62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48ECD7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Қы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сқа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қар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жы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B2F2F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F8EC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B51FBE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1DB796BF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416B7C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Са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тар бой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ын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ша 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6944932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C8D415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7D306D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393A7E8C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1EEC5D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Ұзақ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қар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жы 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5E707E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0E8145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81F254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5086AB10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158845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Ұзақ мер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зім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 кре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тор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бе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ре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9197684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E4695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5A90737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58634087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D6133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Өзге 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66B9F1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F8394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EBA33D5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73484955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AF6630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 жиы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ны (11-ден 15-ке дей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гі жол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дың со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сы)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035E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509924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0FB2BA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1654C62E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3231D3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Өз ка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AE2D84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4EDD5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1F4C5CB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57F5895C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43867C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Жар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ғы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лық ка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28B3098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D40020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59B5A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013E3D15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A37B13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зерв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тік ка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5312F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CDB7F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ED9371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4E7503E3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BB9F8BD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Бө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бе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ген пай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да (жа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был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ған за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лал)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8847A6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317A34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2A0100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0FEC4F90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22FFB7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Өзге ре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зев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B91108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F3BFD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3D622E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27616888" w14:textId="77777777" w:rsidTr="00554D31">
        <w:trPr>
          <w:trHeight w:val="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B4FA69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 жиы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F789B3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A8619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A7407B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4D31" w:rsidRPr="00554D31" w14:paraId="016C2803" w14:textId="77777777" w:rsidTr="00554D31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F3E592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Ка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пи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тал мен мін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дет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те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ме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лер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дің жиы</w:t>
            </w: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softHyphen/>
              <w:t>ны (16-жол + 21-жол)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BB0CC5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D3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5CFA3" w14:textId="77777777" w:rsidR="00554D31" w:rsidRPr="00554D31" w:rsidRDefault="00554D31" w:rsidP="00554D3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5B7389" w14:textId="77777777" w:rsidR="00554D31" w:rsidRPr="00554D31" w:rsidRDefault="00554D31" w:rsidP="00554D3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7DBD7B8" w14:textId="2E81B240" w:rsidR="00554D31" w:rsidRDefault="00554D31" w:rsidP="00554D31">
      <w:pPr>
        <w:ind w:left="-851"/>
        <w:jc w:val="both"/>
      </w:pPr>
    </w:p>
    <w:p w14:paraId="23B8F7F6" w14:textId="77777777" w:rsidR="00554D31" w:rsidRDefault="00554D31" w:rsidP="00554D31">
      <w:pPr>
        <w:spacing w:after="0"/>
        <w:ind w:left="-851"/>
        <w:jc w:val="both"/>
      </w:pPr>
      <w:r>
        <w:t>Басшы ________________________ _________</w:t>
      </w:r>
    </w:p>
    <w:p w14:paraId="0A0D5AFB" w14:textId="34EFD307" w:rsidR="00554D31" w:rsidRDefault="00554D31" w:rsidP="00554D31">
      <w:pPr>
        <w:spacing w:after="0"/>
        <w:ind w:left="-851"/>
        <w:jc w:val="both"/>
      </w:pPr>
      <w:r>
        <w:t>(тегі, аты, әкесінің аты (ол болған жағдайда)) (қолы)</w:t>
      </w:r>
    </w:p>
    <w:p w14:paraId="6F7F867C" w14:textId="77777777" w:rsidR="00554D31" w:rsidRDefault="00554D31" w:rsidP="00554D31">
      <w:pPr>
        <w:spacing w:after="0"/>
        <w:ind w:left="-851"/>
        <w:jc w:val="both"/>
      </w:pPr>
    </w:p>
    <w:p w14:paraId="3D681504" w14:textId="77777777" w:rsidR="00554D31" w:rsidRDefault="00554D31" w:rsidP="00554D31">
      <w:pPr>
        <w:spacing w:after="0"/>
        <w:ind w:left="-851"/>
        <w:jc w:val="both"/>
      </w:pPr>
      <w:r>
        <w:t>Бас бухгалтер ________________________ _________</w:t>
      </w:r>
    </w:p>
    <w:p w14:paraId="5CFB1F61" w14:textId="3EBA65BF" w:rsidR="00554D31" w:rsidRDefault="00554D31" w:rsidP="00554D31">
      <w:pPr>
        <w:spacing w:after="0"/>
        <w:ind w:left="-851"/>
        <w:jc w:val="both"/>
      </w:pPr>
      <w:r>
        <w:t>(тегі, аты, әкесінің аты (ол болған жағдайда)) (қолы)</w:t>
      </w:r>
    </w:p>
    <w:p w14:paraId="0FDE1759" w14:textId="77777777" w:rsidR="00554D31" w:rsidRDefault="00554D31" w:rsidP="00554D31">
      <w:pPr>
        <w:spacing w:after="0"/>
        <w:ind w:left="-851"/>
        <w:jc w:val="both"/>
      </w:pPr>
    </w:p>
    <w:p w14:paraId="7890AB50" w14:textId="109D1295" w:rsidR="00B40FD9" w:rsidRDefault="00554D31" w:rsidP="00554D31">
      <w:pPr>
        <w:ind w:left="-851"/>
        <w:jc w:val="both"/>
      </w:pPr>
      <w:r>
        <w:t>Мөр орны</w:t>
      </w:r>
      <w:bookmarkStart w:id="0" w:name="_GoBack"/>
      <w:bookmarkEnd w:id="0"/>
    </w:p>
    <w:sectPr w:rsidR="00B4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F8"/>
    <w:rsid w:val="000832F8"/>
    <w:rsid w:val="00554D31"/>
    <w:rsid w:val="00B4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C872"/>
  <w15:chartTrackingRefBased/>
  <w15:docId w15:val="{0919DD51-9055-4A48-8EBA-B26608EC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2026-05-19T11:03:00Z</dcterms:created>
  <dcterms:modified xsi:type="dcterms:W3CDTF">2026-05-19T11:07:00Z</dcterms:modified>
</cp:coreProperties>
</file>